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4E" w:rsidRDefault="0063344E" w:rsidP="00417C8B">
      <w:pPr>
        <w:pStyle w:val="Heading1"/>
        <w:pBdr>
          <w:bottom w:val="none" w:sz="0" w:space="0" w:color="auto"/>
        </w:pBdr>
        <w:ind w:hanging="540"/>
        <w:jc w:val="left"/>
        <w:rPr>
          <w:rFonts w:ascii="Palatino Linotype" w:hAnsi="Palatino Linotype"/>
        </w:rPr>
      </w:pPr>
    </w:p>
    <w:p w:rsidR="0063344E" w:rsidRDefault="00CA1320" w:rsidP="00417C8B">
      <w:pPr>
        <w:pStyle w:val="Heading1"/>
        <w:pBdr>
          <w:bottom w:val="none" w:sz="0" w:space="0" w:color="auto"/>
        </w:pBdr>
        <w:ind w:left="0" w:right="-313" w:hanging="54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w:drawing>
          <wp:inline distT="0" distB="0" distL="0" distR="0">
            <wp:extent cx="3740134" cy="88968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S black 15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349" cy="8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4E" w:rsidRDefault="0063344E" w:rsidP="0063344E">
      <w:pPr>
        <w:pStyle w:val="Heading1"/>
        <w:pBdr>
          <w:bottom w:val="single" w:sz="24" w:space="1" w:color="000080"/>
        </w:pBdr>
        <w:ind w:hanging="540"/>
        <w:jc w:val="left"/>
        <w:rPr>
          <w:rFonts w:ascii="Palatino Linotype" w:hAnsi="Palatino Linotype"/>
        </w:rPr>
      </w:pPr>
    </w:p>
    <w:p w:rsidR="0063344E" w:rsidRDefault="0063344E" w:rsidP="00417C8B">
      <w:pPr>
        <w:pStyle w:val="Heading1"/>
        <w:pBdr>
          <w:bottom w:val="single" w:sz="24" w:space="1" w:color="000080"/>
        </w:pBdr>
        <w:ind w:hanging="540"/>
        <w:jc w:val="center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Nomination Form for </w:t>
      </w:r>
      <w:r>
        <w:rPr>
          <w:rFonts w:ascii="Palatino Linotype" w:hAnsi="Palatino Linotype"/>
        </w:rPr>
        <w:t xml:space="preserve">the Annual </w:t>
      </w:r>
      <w:r w:rsidR="003F00FA">
        <w:rPr>
          <w:rFonts w:ascii="Palatino Linotype" w:hAnsi="Palatino Linotype"/>
        </w:rPr>
        <w:t xml:space="preserve">Nurse </w:t>
      </w:r>
      <w:r w:rsidRPr="00B5018F">
        <w:rPr>
          <w:rFonts w:ascii="Palatino Linotype" w:hAnsi="Palatino Linotype"/>
        </w:rPr>
        <w:t xml:space="preserve">Mentor </w:t>
      </w:r>
      <w:r>
        <w:rPr>
          <w:rFonts w:ascii="Palatino Linotype" w:hAnsi="Palatino Linotype"/>
        </w:rPr>
        <w:t>Prize</w:t>
      </w:r>
    </w:p>
    <w:p w:rsidR="0063344E" w:rsidRPr="0063344E" w:rsidRDefault="0063344E" w:rsidP="0063344E"/>
    <w:p w:rsidR="00B5018F" w:rsidRPr="00B5018F" w:rsidRDefault="00B5018F" w:rsidP="00417C8B">
      <w:pPr>
        <w:pStyle w:val="NormalWeb"/>
        <w:ind w:left="-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Nominations can be made by </w:t>
      </w:r>
      <w:r>
        <w:rPr>
          <w:rFonts w:ascii="Palatino Linotype" w:hAnsi="Palatino Linotype"/>
        </w:rPr>
        <w:t>L</w:t>
      </w:r>
      <w:r w:rsidR="006F7CD0">
        <w:rPr>
          <w:rFonts w:ascii="Palatino Linotype" w:hAnsi="Palatino Linotype"/>
        </w:rPr>
        <w:t>earning Environment Managers/Link Lecturers</w:t>
      </w:r>
      <w:r w:rsidR="00046965">
        <w:rPr>
          <w:rFonts w:ascii="Palatino Linotype" w:hAnsi="Palatino Linotype"/>
        </w:rPr>
        <w:t xml:space="preserve"> and</w:t>
      </w:r>
      <w:r w:rsidR="006F7CD0">
        <w:rPr>
          <w:rFonts w:ascii="Palatino Linotype" w:hAnsi="Palatino Linotype"/>
        </w:rPr>
        <w:t>/</w:t>
      </w:r>
      <w:r w:rsidR="00046965">
        <w:rPr>
          <w:rFonts w:ascii="Palatino Linotype" w:hAnsi="Palatino Linotype"/>
        </w:rPr>
        <w:t xml:space="preserve">or </w:t>
      </w:r>
      <w:r w:rsidR="006F7CD0">
        <w:rPr>
          <w:rFonts w:ascii="Palatino Linotype" w:hAnsi="Palatino Linotype"/>
        </w:rPr>
        <w:t>students</w:t>
      </w:r>
      <w:r w:rsidRPr="00B5018F">
        <w:rPr>
          <w:rFonts w:ascii="Palatino Linotype" w:hAnsi="Palatino Linotype"/>
        </w:rPr>
        <w:t xml:space="preserve"> </w:t>
      </w:r>
      <w:r w:rsidR="001C43F0">
        <w:rPr>
          <w:rFonts w:ascii="Palatino Linotype" w:hAnsi="Palatino Linotype"/>
        </w:rPr>
        <w:t>and a</w:t>
      </w:r>
      <w:r w:rsidRPr="00B5018F">
        <w:rPr>
          <w:rFonts w:ascii="Palatino Linotype" w:hAnsi="Palatino Linotype"/>
        </w:rPr>
        <w:t xml:space="preserve">ll nominations will be considered by a sub-group of the </w:t>
      </w:r>
      <w:r>
        <w:rPr>
          <w:rFonts w:ascii="Palatino Linotype" w:hAnsi="Palatino Linotype"/>
        </w:rPr>
        <w:t>U</w:t>
      </w:r>
      <w:r w:rsidR="006F7CD0">
        <w:rPr>
          <w:rFonts w:ascii="Palatino Linotype" w:hAnsi="Palatino Linotype"/>
        </w:rPr>
        <w:t>ndergraduate Programme Board (UGPB)</w:t>
      </w:r>
      <w:r w:rsidRPr="00B5018F">
        <w:rPr>
          <w:rFonts w:ascii="Palatino Linotype" w:hAnsi="Palatino Linotype"/>
        </w:rPr>
        <w:t xml:space="preserve"> which includes both </w:t>
      </w:r>
      <w:r>
        <w:rPr>
          <w:rFonts w:ascii="Palatino Linotype" w:hAnsi="Palatino Linotype"/>
        </w:rPr>
        <w:t>practice</w:t>
      </w:r>
      <w:r w:rsidRPr="00B5018F">
        <w:rPr>
          <w:rFonts w:ascii="Palatino Linotype" w:hAnsi="Palatino Linotype"/>
        </w:rPr>
        <w:t xml:space="preserve"> and academic representatives. The person nominated will be contacted by the </w:t>
      </w:r>
      <w:r w:rsidR="00CA1320">
        <w:rPr>
          <w:rFonts w:ascii="Palatino Linotype" w:hAnsi="Palatino Linotype"/>
        </w:rPr>
        <w:t>Director of Practice Education</w:t>
      </w:r>
      <w:r w:rsidRPr="00B5018F">
        <w:rPr>
          <w:rFonts w:ascii="Palatino Linotype" w:hAnsi="Palatino Linotype"/>
        </w:rPr>
        <w:t xml:space="preserve"> to verify they cons</w:t>
      </w:r>
      <w:bookmarkStart w:id="0" w:name="_GoBack"/>
      <w:bookmarkEnd w:id="0"/>
      <w:r w:rsidRPr="00B5018F">
        <w:rPr>
          <w:rFonts w:ascii="Palatino Linotype" w:hAnsi="Palatino Linotype"/>
        </w:rPr>
        <w:t xml:space="preserve">ent to the nomination. The final decision will be ratified at the </w:t>
      </w:r>
      <w:r>
        <w:rPr>
          <w:rFonts w:ascii="Palatino Linotype" w:hAnsi="Palatino Linotype"/>
        </w:rPr>
        <w:t xml:space="preserve">UGPB </w:t>
      </w:r>
      <w:r w:rsidRPr="00B5018F">
        <w:rPr>
          <w:rFonts w:ascii="Palatino Linotype" w:hAnsi="Palatino Linotype"/>
        </w:rPr>
        <w:t xml:space="preserve">meeting </w:t>
      </w:r>
      <w:r w:rsidR="006F7CD0">
        <w:rPr>
          <w:rFonts w:ascii="Palatino Linotype" w:hAnsi="Palatino Linotype"/>
        </w:rPr>
        <w:t>before the conference</w:t>
      </w:r>
      <w:r w:rsidRPr="00B5018F">
        <w:rPr>
          <w:rFonts w:ascii="Palatino Linotype" w:hAnsi="Palatino Linotype"/>
        </w:rPr>
        <w:t xml:space="preserve"> each year. </w:t>
      </w:r>
    </w:p>
    <w:p w:rsidR="00B5018F" w:rsidRPr="00B5018F" w:rsidRDefault="00B5018F" w:rsidP="00417C8B">
      <w:pPr>
        <w:pStyle w:val="NormalWeb"/>
        <w:ind w:left="-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successful </w:t>
      </w:r>
      <w:r w:rsidR="003F00FA">
        <w:rPr>
          <w:rFonts w:ascii="Palatino Linotype" w:hAnsi="Palatino Linotype"/>
        </w:rPr>
        <w:t xml:space="preserve">nurse </w:t>
      </w:r>
      <w:r w:rsidRPr="00B5018F">
        <w:rPr>
          <w:rFonts w:ascii="Palatino Linotype" w:hAnsi="Palatino Linotype"/>
        </w:rPr>
        <w:t xml:space="preserve">mentor(s) will be invited </w:t>
      </w:r>
      <w:r>
        <w:rPr>
          <w:rFonts w:ascii="Palatino Linotype" w:hAnsi="Palatino Linotype"/>
        </w:rPr>
        <w:t>to the Annual Pr</w:t>
      </w:r>
      <w:r w:rsidR="00EE2089">
        <w:rPr>
          <w:rFonts w:ascii="Palatino Linotype" w:hAnsi="Palatino Linotype"/>
        </w:rPr>
        <w:t xml:space="preserve">actice Education </w:t>
      </w:r>
      <w:r>
        <w:rPr>
          <w:rFonts w:ascii="Palatino Linotype" w:hAnsi="Palatino Linotype"/>
        </w:rPr>
        <w:t>Conference</w:t>
      </w:r>
      <w:r w:rsidRPr="00B5018F">
        <w:rPr>
          <w:rFonts w:ascii="Palatino Linotype" w:hAnsi="Palatino Linotype"/>
        </w:rPr>
        <w:t xml:space="preserve">, be featured in the </w:t>
      </w:r>
      <w:r>
        <w:rPr>
          <w:rFonts w:ascii="Palatino Linotype" w:hAnsi="Palatino Linotype"/>
        </w:rPr>
        <w:t>Department</w:t>
      </w:r>
      <w:r w:rsidRPr="00B5018F">
        <w:rPr>
          <w:rFonts w:ascii="Palatino Linotype" w:hAnsi="Palatino Linotype"/>
        </w:rPr>
        <w:t xml:space="preserve">’s marketing material and be awarded a </w:t>
      </w:r>
      <w:r w:rsidR="0063344E">
        <w:rPr>
          <w:rFonts w:ascii="Palatino Linotype" w:hAnsi="Palatino Linotype"/>
        </w:rPr>
        <w:t xml:space="preserve">£50 </w:t>
      </w:r>
      <w:r w:rsidR="00046965">
        <w:rPr>
          <w:rFonts w:ascii="Palatino Linotype" w:hAnsi="Palatino Linotype"/>
        </w:rPr>
        <w:t>Marks and Spencer voucher</w:t>
      </w:r>
      <w:r w:rsidRPr="00B5018F">
        <w:rPr>
          <w:rFonts w:ascii="Palatino Linotype" w:hAnsi="Palatino Linotype"/>
        </w:rPr>
        <w:t xml:space="preserve"> reflec</w:t>
      </w:r>
      <w:r w:rsidR="00EE2089">
        <w:rPr>
          <w:rFonts w:ascii="Palatino Linotype" w:hAnsi="Palatino Linotype"/>
        </w:rPr>
        <w:t>ting their success</w:t>
      </w:r>
      <w:r w:rsidRPr="00B5018F">
        <w:rPr>
          <w:rFonts w:ascii="Palatino Linotype" w:hAnsi="Palatino Linotype"/>
        </w:rPr>
        <w:t xml:space="preserve">. </w:t>
      </w:r>
    </w:p>
    <w:p w:rsidR="00B5018F" w:rsidRPr="00B5018F" w:rsidRDefault="00B5018F" w:rsidP="00417C8B">
      <w:pPr>
        <w:pStyle w:val="NormalWeb"/>
        <w:ind w:left="-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>The following are mentor competency statements (NMC 200</w:t>
      </w:r>
      <w:r>
        <w:rPr>
          <w:rFonts w:ascii="Palatino Linotype" w:hAnsi="Palatino Linotype"/>
        </w:rPr>
        <w:t>8</w:t>
      </w:r>
      <w:r w:rsidRPr="00B5018F">
        <w:rPr>
          <w:rFonts w:ascii="Palatino Linotype" w:hAnsi="Palatino Linotype"/>
        </w:rPr>
        <w:t>) to consider when making a nomination: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bookmarkStart w:id="1" w:name="30772"/>
      <w:bookmarkEnd w:id="1"/>
      <w:r w:rsidRPr="00B5018F">
        <w:rPr>
          <w:rFonts w:ascii="Palatino Linotype" w:hAnsi="Palatino Linotype"/>
        </w:rPr>
        <w:t xml:space="preserve">The mentor demonstrates effective working relationships to support learning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facilitates appropriate learning strategies to foster life-long learning to maximise individual potential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conducts a fair and objective assessment of student’s performance related to NMC standards and stage in course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contributes to the ongoing evaluation of the learning environment and the student experience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creates an effective learning environment where practice is valued and developed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supports learning within practice that reflects health care and educational policies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identifies and applies research and evidence-based practice to their area of practice to contribute to further development </w:t>
      </w:r>
    </w:p>
    <w:p w:rsidR="00B5018F" w:rsidRPr="00B5018F" w:rsidRDefault="00B5018F" w:rsidP="00417C8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hanging="567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The mentor acts as advocate for students providing guided participation, instruction, incidental comments and tacit behaviours to support learning </w:t>
      </w:r>
    </w:p>
    <w:p w:rsidR="00BC7DBC" w:rsidRPr="00B5018F" w:rsidRDefault="00B5018F" w:rsidP="00417C8B">
      <w:pPr>
        <w:pStyle w:val="Heading1"/>
        <w:pBdr>
          <w:bottom w:val="none" w:sz="0" w:space="0" w:color="auto"/>
        </w:pBdr>
        <w:ind w:right="-171" w:hanging="540"/>
        <w:jc w:val="center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br w:type="page"/>
      </w:r>
      <w:r w:rsidR="00404355">
        <w:rPr>
          <w:rFonts w:ascii="Palatino Linotype" w:hAnsi="Palatino Linotype"/>
          <w:noProof/>
          <w:lang w:eastAsia="en-GB"/>
        </w:rPr>
        <w:lastRenderedPageBreak/>
        <w:drawing>
          <wp:inline distT="0" distB="0" distL="0" distR="0">
            <wp:extent cx="2861310" cy="903605"/>
            <wp:effectExtent l="19050" t="0" r="0" b="0"/>
            <wp:docPr id="2" name="Picture 0" descr="logo_blackonwhite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onwhite_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BC" w:rsidRPr="00B5018F" w:rsidRDefault="00BC7DBC" w:rsidP="00BC7DBC">
      <w:pPr>
        <w:pStyle w:val="Heading1"/>
        <w:pBdr>
          <w:bottom w:val="single" w:sz="24" w:space="1" w:color="000080"/>
        </w:pBdr>
        <w:ind w:hanging="540"/>
        <w:jc w:val="left"/>
        <w:rPr>
          <w:rFonts w:ascii="Palatino Linotype" w:hAnsi="Palatino Linotype"/>
        </w:rPr>
      </w:pPr>
    </w:p>
    <w:p w:rsidR="00B07F27" w:rsidRPr="00B5018F" w:rsidRDefault="00E37AF9" w:rsidP="00417C8B">
      <w:pPr>
        <w:pStyle w:val="Heading1"/>
        <w:pBdr>
          <w:bottom w:val="single" w:sz="24" w:space="1" w:color="000080"/>
        </w:pBdr>
        <w:ind w:hanging="540"/>
        <w:jc w:val="center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>Nomination</w:t>
      </w:r>
      <w:r w:rsidR="00E035E5" w:rsidRPr="00B5018F">
        <w:rPr>
          <w:rFonts w:ascii="Palatino Linotype" w:hAnsi="Palatino Linotype"/>
        </w:rPr>
        <w:t xml:space="preserve"> Form </w:t>
      </w:r>
      <w:r w:rsidRPr="00B5018F">
        <w:rPr>
          <w:rFonts w:ascii="Palatino Linotype" w:hAnsi="Palatino Linotype"/>
        </w:rPr>
        <w:t xml:space="preserve">for </w:t>
      </w:r>
      <w:r w:rsidR="0063344E">
        <w:rPr>
          <w:rFonts w:ascii="Palatino Linotype" w:hAnsi="Palatino Linotype"/>
        </w:rPr>
        <w:t xml:space="preserve">the Annual </w:t>
      </w:r>
      <w:r w:rsidR="003F00FA">
        <w:rPr>
          <w:rFonts w:ascii="Palatino Linotype" w:hAnsi="Palatino Linotype"/>
        </w:rPr>
        <w:t xml:space="preserve">Nurse </w:t>
      </w:r>
      <w:r w:rsidR="00120181" w:rsidRPr="00B5018F">
        <w:rPr>
          <w:rFonts w:ascii="Palatino Linotype" w:hAnsi="Palatino Linotype"/>
        </w:rPr>
        <w:t>Mentor</w:t>
      </w:r>
      <w:r w:rsidR="00E035E5" w:rsidRPr="00B5018F">
        <w:rPr>
          <w:rFonts w:ascii="Palatino Linotype" w:hAnsi="Palatino Linotype"/>
        </w:rPr>
        <w:t xml:space="preserve"> </w:t>
      </w:r>
      <w:r w:rsidR="0063344E">
        <w:rPr>
          <w:rFonts w:ascii="Palatino Linotype" w:hAnsi="Palatino Linotype"/>
        </w:rPr>
        <w:t>Prize</w:t>
      </w:r>
    </w:p>
    <w:p w:rsidR="00120181" w:rsidRDefault="0063344E" w:rsidP="00D23135">
      <w:pPr>
        <w:spacing w:before="240" w:after="240" w:line="360" w:lineRule="auto"/>
        <w:ind w:left="-1077" w:right="-67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Full </w:t>
      </w:r>
      <w:r w:rsidR="00E035E5" w:rsidRPr="00B5018F">
        <w:rPr>
          <w:rFonts w:ascii="Palatino Linotype" w:hAnsi="Palatino Linotype"/>
          <w:b/>
          <w:bCs/>
        </w:rPr>
        <w:t xml:space="preserve">Name of </w:t>
      </w:r>
      <w:r w:rsidR="00120181" w:rsidRPr="00B5018F">
        <w:rPr>
          <w:rFonts w:ascii="Palatino Linotype" w:hAnsi="Palatino Linotype"/>
          <w:b/>
          <w:bCs/>
        </w:rPr>
        <w:t>mentor</w:t>
      </w:r>
      <w:r w:rsidR="00E035E5" w:rsidRPr="00B5018F">
        <w:rPr>
          <w:rFonts w:ascii="Palatino Linotype" w:hAnsi="Palatino Linotype"/>
        </w:rPr>
        <w:t xml:space="preserve"> </w:t>
      </w:r>
    </w:p>
    <w:p w:rsidR="006E2843" w:rsidRPr="00B5018F" w:rsidRDefault="006E2843" w:rsidP="006E2843">
      <w:pPr>
        <w:pBdr>
          <w:bottom w:val="single" w:sz="4" w:space="1" w:color="auto"/>
        </w:pBdr>
        <w:spacing w:before="240" w:after="240" w:line="360" w:lineRule="auto"/>
        <w:ind w:left="-1077" w:right="-676"/>
        <w:rPr>
          <w:rFonts w:ascii="Palatino Linotype" w:hAnsi="Palatino Linotype"/>
        </w:rPr>
      </w:pPr>
    </w:p>
    <w:p w:rsidR="00120181" w:rsidRPr="00B5018F" w:rsidRDefault="00E035E5" w:rsidP="00D23135">
      <w:pPr>
        <w:spacing w:before="240" w:after="240" w:line="360" w:lineRule="auto"/>
        <w:ind w:left="-1077" w:right="-676"/>
        <w:rPr>
          <w:rFonts w:ascii="Palatino Linotype" w:hAnsi="Palatino Linotype"/>
          <w:b/>
          <w:bCs/>
        </w:rPr>
      </w:pPr>
      <w:r w:rsidRPr="00B5018F">
        <w:rPr>
          <w:rFonts w:ascii="Palatino Linotype" w:hAnsi="Palatino Linotype"/>
          <w:b/>
          <w:bCs/>
        </w:rPr>
        <w:t>Name of Trust/</w:t>
      </w:r>
      <w:r w:rsidR="00417C8B">
        <w:rPr>
          <w:rFonts w:ascii="Palatino Linotype" w:hAnsi="Palatino Linotype"/>
          <w:b/>
          <w:bCs/>
        </w:rPr>
        <w:t>O</w:t>
      </w:r>
      <w:r w:rsidRPr="00B5018F">
        <w:rPr>
          <w:rFonts w:ascii="Palatino Linotype" w:hAnsi="Palatino Linotype"/>
          <w:b/>
          <w:bCs/>
        </w:rPr>
        <w:t xml:space="preserve">rganisation </w:t>
      </w:r>
    </w:p>
    <w:p w:rsidR="00120181" w:rsidRPr="00B5018F" w:rsidRDefault="00120181" w:rsidP="006E2843">
      <w:pPr>
        <w:pBdr>
          <w:bottom w:val="single" w:sz="4" w:space="1" w:color="auto"/>
        </w:pBdr>
        <w:spacing w:before="240" w:after="240" w:line="360" w:lineRule="auto"/>
        <w:ind w:left="-1077" w:right="-676"/>
        <w:rPr>
          <w:rFonts w:ascii="Palatino Linotype" w:hAnsi="Palatino Linotype"/>
          <w:b/>
          <w:bCs/>
        </w:rPr>
      </w:pPr>
    </w:p>
    <w:p w:rsidR="00120181" w:rsidRDefault="00E035E5" w:rsidP="006E2843">
      <w:pPr>
        <w:spacing w:before="240" w:after="240" w:line="360" w:lineRule="auto"/>
        <w:ind w:left="-1077" w:right="-676"/>
        <w:rPr>
          <w:rFonts w:ascii="Palatino Linotype" w:hAnsi="Palatino Linotype"/>
          <w:b/>
        </w:rPr>
      </w:pPr>
      <w:r w:rsidRPr="00B5018F">
        <w:rPr>
          <w:rFonts w:ascii="Palatino Linotype" w:hAnsi="Palatino Linotype"/>
          <w:b/>
        </w:rPr>
        <w:t>Telephone n</w:t>
      </w:r>
      <w:r w:rsidR="00BC3F59" w:rsidRPr="00B5018F">
        <w:rPr>
          <w:rFonts w:ascii="Palatino Linotype" w:hAnsi="Palatino Linotype"/>
          <w:b/>
        </w:rPr>
        <w:t>umber</w:t>
      </w:r>
    </w:p>
    <w:p w:rsidR="006E2843" w:rsidRPr="00B5018F" w:rsidRDefault="006E2843" w:rsidP="006E2843">
      <w:pPr>
        <w:pBdr>
          <w:bottom w:val="single" w:sz="4" w:space="1" w:color="auto"/>
        </w:pBdr>
        <w:spacing w:before="240" w:after="240" w:line="360" w:lineRule="auto"/>
        <w:ind w:left="-1077" w:right="-676"/>
        <w:rPr>
          <w:rFonts w:ascii="Palatino Linotype" w:hAnsi="Palatino Linotype"/>
          <w:b/>
        </w:rPr>
      </w:pPr>
    </w:p>
    <w:p w:rsidR="00E035E5" w:rsidRPr="00B5018F" w:rsidRDefault="00E035E5" w:rsidP="00D23135">
      <w:pPr>
        <w:spacing w:before="240" w:after="240" w:line="360" w:lineRule="auto"/>
        <w:ind w:left="-1077" w:right="-676"/>
        <w:rPr>
          <w:rFonts w:ascii="Palatino Linotype" w:hAnsi="Palatino Linotype"/>
        </w:rPr>
      </w:pPr>
      <w:r w:rsidRPr="0063344E">
        <w:rPr>
          <w:rFonts w:ascii="Palatino Linotype" w:hAnsi="Palatino Linotype"/>
          <w:b/>
          <w:bCs/>
          <w:iCs/>
        </w:rPr>
        <w:t>Nominator</w:t>
      </w:r>
      <w:r w:rsidR="0063344E">
        <w:rPr>
          <w:rFonts w:ascii="Palatino Linotype" w:hAnsi="Palatino Linotype"/>
          <w:b/>
          <w:bCs/>
          <w:iCs/>
        </w:rPr>
        <w:t xml:space="preserve"> (s)</w:t>
      </w:r>
      <w:r w:rsidRPr="00B5018F">
        <w:rPr>
          <w:rFonts w:ascii="Palatino Linotype" w:hAnsi="Palatino Linotype"/>
        </w:rPr>
        <w:t xml:space="preserve"> (name of</w:t>
      </w:r>
      <w:r w:rsidR="00D23135" w:rsidRPr="00B5018F">
        <w:rPr>
          <w:rFonts w:ascii="Palatino Linotype" w:hAnsi="Palatino Linotype"/>
        </w:rPr>
        <w:t xml:space="preserve"> </w:t>
      </w:r>
      <w:r w:rsidR="00120181" w:rsidRPr="00B5018F">
        <w:rPr>
          <w:rFonts w:ascii="Palatino Linotype" w:hAnsi="Palatino Linotype"/>
        </w:rPr>
        <w:t xml:space="preserve">Learning Environment Manager/Link Nurse and/or </w:t>
      </w:r>
      <w:r w:rsidR="00046965">
        <w:rPr>
          <w:rFonts w:ascii="Palatino Linotype" w:hAnsi="Palatino Linotype"/>
        </w:rPr>
        <w:t>student</w:t>
      </w:r>
      <w:r w:rsidR="00D23135" w:rsidRPr="00B5018F">
        <w:rPr>
          <w:rFonts w:ascii="Palatino Linotype" w:hAnsi="Palatino Linotype"/>
        </w:rPr>
        <w:t xml:space="preserve">) </w:t>
      </w:r>
    </w:p>
    <w:p w:rsidR="00120181" w:rsidRPr="00B5018F" w:rsidRDefault="00120181" w:rsidP="00120181">
      <w:pPr>
        <w:pBdr>
          <w:bottom w:val="single" w:sz="4" w:space="1" w:color="auto"/>
        </w:pBdr>
        <w:spacing w:before="240" w:after="240" w:line="360" w:lineRule="auto"/>
        <w:ind w:left="-1077" w:right="-676"/>
        <w:rPr>
          <w:rFonts w:ascii="Palatino Linotype" w:hAnsi="Palatino Linotype"/>
        </w:rPr>
      </w:pPr>
    </w:p>
    <w:p w:rsidR="006B11D3" w:rsidRPr="006B11D3" w:rsidRDefault="00E035E5" w:rsidP="006B11D3">
      <w:pPr>
        <w:pStyle w:val="Heading4"/>
        <w:spacing w:before="60" w:after="60"/>
        <w:jc w:val="both"/>
        <w:rPr>
          <w:rFonts w:ascii="Palatino Linotype" w:hAnsi="Palatino Linotype"/>
        </w:rPr>
      </w:pPr>
      <w:r w:rsidRPr="00B5018F">
        <w:rPr>
          <w:rFonts w:ascii="Palatino Linotype" w:hAnsi="Palatino Linotype"/>
        </w:rPr>
        <w:t xml:space="preserve">Criteria for consideration about the </w:t>
      </w:r>
      <w:r w:rsidR="00120181" w:rsidRPr="00B5018F">
        <w:rPr>
          <w:rFonts w:ascii="Palatino Linotype" w:hAnsi="Palatino Linotype"/>
        </w:rPr>
        <w:t>mentor</w:t>
      </w:r>
      <w:r w:rsidRPr="00B5018F">
        <w:rPr>
          <w:rFonts w:ascii="Palatino Linotype" w:hAnsi="Palatino Linotype"/>
        </w:rPr>
        <w:t>: please rate out of a maximum score of 5 marks for each item on the basis of:</w:t>
      </w:r>
    </w:p>
    <w:p w:rsidR="00E035E5" w:rsidRPr="00B5018F" w:rsidRDefault="00E035E5" w:rsidP="00D23135">
      <w:pPr>
        <w:pStyle w:val="Heading4"/>
        <w:spacing w:before="60" w:after="60"/>
        <w:ind w:right="-334"/>
        <w:jc w:val="center"/>
        <w:rPr>
          <w:rFonts w:ascii="Palatino Linotype" w:hAnsi="Palatino Linotype"/>
          <w:b w:val="0"/>
          <w:bCs w:val="0"/>
          <w:color w:val="000080"/>
        </w:rPr>
      </w:pPr>
      <w:r w:rsidRPr="00B5018F">
        <w:rPr>
          <w:rFonts w:ascii="Palatino Linotype" w:hAnsi="Palatino Linotype"/>
          <w:color w:val="000080"/>
        </w:rPr>
        <w:t>Strongly agree</w:t>
      </w:r>
      <w:r w:rsidRPr="00B5018F">
        <w:rPr>
          <w:rFonts w:ascii="Palatino Linotype" w:hAnsi="Palatino Linotype"/>
          <w:b w:val="0"/>
          <w:bCs w:val="0"/>
          <w:color w:val="000080"/>
        </w:rPr>
        <w:t xml:space="preserve"> = 5 marks; </w:t>
      </w:r>
      <w:r w:rsidRPr="00B5018F">
        <w:rPr>
          <w:rFonts w:ascii="Palatino Linotype" w:hAnsi="Palatino Linotype"/>
          <w:color w:val="000080"/>
        </w:rPr>
        <w:t xml:space="preserve">Agree </w:t>
      </w:r>
      <w:r w:rsidRPr="00B5018F">
        <w:rPr>
          <w:rFonts w:ascii="Palatino Linotype" w:hAnsi="Palatino Linotype"/>
          <w:b w:val="0"/>
          <w:bCs w:val="0"/>
          <w:color w:val="000080"/>
        </w:rPr>
        <w:t xml:space="preserve">=3 marks; </w:t>
      </w:r>
      <w:r w:rsidRPr="00B5018F">
        <w:rPr>
          <w:rFonts w:ascii="Palatino Linotype" w:hAnsi="Palatino Linotype"/>
          <w:color w:val="000080"/>
        </w:rPr>
        <w:t>Disagree</w:t>
      </w:r>
      <w:r w:rsidRPr="00B5018F">
        <w:rPr>
          <w:rFonts w:ascii="Palatino Linotype" w:hAnsi="Palatino Linotype"/>
          <w:b w:val="0"/>
          <w:bCs w:val="0"/>
          <w:color w:val="000080"/>
        </w:rPr>
        <w:t xml:space="preserve"> = 2 marks: </w:t>
      </w:r>
      <w:r w:rsidRPr="00B5018F">
        <w:rPr>
          <w:rFonts w:ascii="Palatino Linotype" w:hAnsi="Palatino Linotype"/>
          <w:color w:val="000080"/>
        </w:rPr>
        <w:t>Strongly disagree</w:t>
      </w:r>
      <w:r w:rsidRPr="00B5018F">
        <w:rPr>
          <w:rFonts w:ascii="Palatino Linotype" w:hAnsi="Palatino Linotype"/>
          <w:b w:val="0"/>
          <w:bCs w:val="0"/>
          <w:color w:val="000080"/>
        </w:rPr>
        <w:t xml:space="preserve"> = 0</w:t>
      </w:r>
    </w:p>
    <w:p w:rsidR="00BC3F59" w:rsidRPr="00B5018F" w:rsidRDefault="00BC3F59" w:rsidP="00BC3F59">
      <w:pPr>
        <w:rPr>
          <w:rFonts w:ascii="Palatino Linotype" w:hAnsi="Palatino Linotype"/>
        </w:rPr>
      </w:pPr>
    </w:p>
    <w:tbl>
      <w:tblPr>
        <w:tblW w:w="10725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5"/>
        <w:gridCol w:w="2700"/>
      </w:tblGrid>
      <w:tr w:rsidR="00E035E5" w:rsidRPr="00417C8B">
        <w:tc>
          <w:tcPr>
            <w:tcW w:w="8025" w:type="dxa"/>
            <w:shd w:val="clear" w:color="auto" w:fill="CCCCCC"/>
          </w:tcPr>
          <w:p w:rsidR="00E035E5" w:rsidRPr="00417C8B" w:rsidRDefault="00E035E5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</w:rPr>
            </w:pPr>
            <w:r w:rsidRPr="00417C8B">
              <w:rPr>
                <w:rFonts w:ascii="Palatino Linotype" w:hAnsi="Palatino Linotype"/>
                <w:b/>
                <w:bCs/>
              </w:rPr>
              <w:t>Criteria</w:t>
            </w:r>
          </w:p>
        </w:tc>
        <w:tc>
          <w:tcPr>
            <w:tcW w:w="2700" w:type="dxa"/>
            <w:shd w:val="clear" w:color="auto" w:fill="CCCCCC"/>
          </w:tcPr>
          <w:p w:rsidR="00E035E5" w:rsidRPr="00417C8B" w:rsidRDefault="00E035E5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</w:rPr>
            </w:pPr>
            <w:r w:rsidRPr="00417C8B">
              <w:rPr>
                <w:rFonts w:ascii="Palatino Linotype" w:hAnsi="Palatino Linotype"/>
                <w:b/>
                <w:bCs/>
              </w:rPr>
              <w:t>Score out of 5</w:t>
            </w:r>
          </w:p>
        </w:tc>
      </w:tr>
      <w:tr w:rsidR="00E035E5" w:rsidRPr="00417C8B">
        <w:trPr>
          <w:cantSplit/>
          <w:trHeight w:val="685"/>
        </w:trPr>
        <w:tc>
          <w:tcPr>
            <w:tcW w:w="8025" w:type="dxa"/>
          </w:tcPr>
          <w:p w:rsidR="00E035E5" w:rsidRDefault="00E035E5" w:rsidP="00120181">
            <w:pPr>
              <w:ind w:left="-3"/>
              <w:rPr>
                <w:rFonts w:ascii="Palatino Linotype" w:hAnsi="Palatino Linotype"/>
              </w:rPr>
            </w:pP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lastRenderedPageBreak/>
              <w:t>Orientation to placement was good:</w:t>
            </w:r>
            <w:r w:rsidRPr="00417C8B">
              <w:rPr>
                <w:rFonts w:ascii="Palatino Linotype" w:hAnsi="Palatino Linotype"/>
                <w:i/>
                <w:iCs/>
              </w:rPr>
              <w:t xml:space="preserve"> </w:t>
            </w:r>
            <w:r w:rsidRPr="00417C8B">
              <w:rPr>
                <w:rFonts w:ascii="Palatino Linotype" w:hAnsi="Palatino Linotype"/>
              </w:rPr>
              <w:t xml:space="preserve"> this would include for example: </w:t>
            </w:r>
            <w:r w:rsidR="00120181" w:rsidRPr="00417C8B">
              <w:rPr>
                <w:rFonts w:ascii="Palatino Linotype" w:hAnsi="Palatino Linotype"/>
              </w:rPr>
              <w:t>how the mentor prepares the</w:t>
            </w:r>
            <w:r w:rsidRPr="00417C8B">
              <w:rPr>
                <w:rFonts w:ascii="Palatino Linotype" w:hAnsi="Palatino Linotype"/>
              </w:rPr>
              <w:t xml:space="preserve"> placement, induction to the placement and placement staff, </w:t>
            </w:r>
            <w:r w:rsidR="00120181" w:rsidRPr="00417C8B">
              <w:rPr>
                <w:rFonts w:ascii="Palatino Linotype" w:hAnsi="Palatino Linotype"/>
              </w:rPr>
              <w:t xml:space="preserve">setting </w:t>
            </w:r>
            <w:r w:rsidRPr="00417C8B">
              <w:rPr>
                <w:rFonts w:ascii="Palatino Linotype" w:hAnsi="Palatino Linotype"/>
              </w:rPr>
              <w:t xml:space="preserve">clear guidelines about expectations and opportunities available in the </w:t>
            </w:r>
            <w:r w:rsidR="00120181" w:rsidRPr="00417C8B">
              <w:rPr>
                <w:rFonts w:ascii="Palatino Linotype" w:hAnsi="Palatino Linotype"/>
              </w:rPr>
              <w:t>environment</w:t>
            </w:r>
            <w:r w:rsidRPr="00417C8B">
              <w:rPr>
                <w:rFonts w:ascii="Palatino Linotype" w:hAnsi="Palatino Linotype"/>
              </w:rPr>
              <w:t>.</w:t>
            </w:r>
          </w:p>
          <w:p w:rsidR="00926225" w:rsidRDefault="00926225" w:rsidP="00120181">
            <w:pPr>
              <w:ind w:left="-3"/>
              <w:rPr>
                <w:rFonts w:ascii="Palatino Linotype" w:hAnsi="Palatino Linotype"/>
              </w:rPr>
            </w:pPr>
          </w:p>
          <w:p w:rsidR="00926225" w:rsidRPr="00417C8B" w:rsidRDefault="00926225" w:rsidP="00120181">
            <w:pPr>
              <w:ind w:left="-3"/>
              <w:rPr>
                <w:rFonts w:ascii="Palatino Linotype" w:hAnsi="Palatino Linotype"/>
              </w:rPr>
            </w:pPr>
          </w:p>
        </w:tc>
        <w:tc>
          <w:tcPr>
            <w:tcW w:w="2700" w:type="dxa"/>
          </w:tcPr>
          <w:p w:rsidR="00926225" w:rsidRDefault="00563EDB">
            <w:pPr>
              <w:pStyle w:val="Header"/>
              <w:tabs>
                <w:tab w:val="clear" w:pos="4153"/>
                <w:tab w:val="clear" w:pos="8306"/>
              </w:tabs>
              <w:spacing w:before="240" w:after="240" w:line="36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  <w:p w:rsidR="00926225" w:rsidRDefault="00926225">
            <w:pPr>
              <w:pStyle w:val="Header"/>
              <w:tabs>
                <w:tab w:val="clear" w:pos="4153"/>
                <w:tab w:val="clear" w:pos="8306"/>
              </w:tabs>
              <w:spacing w:before="240" w:after="240" w:line="360" w:lineRule="auto"/>
              <w:rPr>
                <w:rFonts w:ascii="Palatino Linotype" w:hAnsi="Palatino Linotype"/>
              </w:rPr>
            </w:pPr>
          </w:p>
          <w:p w:rsidR="00926225" w:rsidRDefault="00926225">
            <w:pPr>
              <w:pStyle w:val="Header"/>
              <w:tabs>
                <w:tab w:val="clear" w:pos="4153"/>
                <w:tab w:val="clear" w:pos="8306"/>
              </w:tabs>
              <w:spacing w:before="240" w:after="240" w:line="360" w:lineRule="auto"/>
              <w:rPr>
                <w:rFonts w:ascii="Palatino Linotype" w:hAnsi="Palatino Linotype"/>
              </w:rPr>
            </w:pPr>
          </w:p>
          <w:p w:rsidR="00926225" w:rsidRDefault="00926225">
            <w:pPr>
              <w:pStyle w:val="Header"/>
              <w:tabs>
                <w:tab w:val="clear" w:pos="4153"/>
                <w:tab w:val="clear" w:pos="8306"/>
              </w:tabs>
              <w:spacing w:before="240" w:after="240" w:line="360" w:lineRule="auto"/>
              <w:rPr>
                <w:rFonts w:ascii="Palatino Linotype" w:hAnsi="Palatino Linotype"/>
              </w:rPr>
            </w:pPr>
          </w:p>
          <w:p w:rsidR="00926225" w:rsidRPr="00417C8B" w:rsidRDefault="00926225">
            <w:pPr>
              <w:pStyle w:val="Header"/>
              <w:tabs>
                <w:tab w:val="clear" w:pos="4153"/>
                <w:tab w:val="clear" w:pos="8306"/>
              </w:tabs>
              <w:spacing w:before="240" w:after="240" w:line="360" w:lineRule="auto"/>
              <w:rPr>
                <w:rFonts w:ascii="Palatino Linotype" w:hAnsi="Palatino Linotype"/>
              </w:rPr>
            </w:pPr>
          </w:p>
        </w:tc>
      </w:tr>
      <w:tr w:rsidR="00E035E5" w:rsidRPr="00417C8B">
        <w:trPr>
          <w:cantSplit/>
          <w:trHeight w:val="679"/>
        </w:trPr>
        <w:tc>
          <w:tcPr>
            <w:tcW w:w="8025" w:type="dxa"/>
          </w:tcPr>
          <w:p w:rsidR="00E035E5" w:rsidRDefault="00120181" w:rsidP="00120181">
            <w:pPr>
              <w:ind w:left="-3"/>
              <w:rPr>
                <w:rFonts w:ascii="Palatino Linotype" w:hAnsi="Palatino Linotype"/>
              </w:rPr>
            </w:pP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>The mentor is accessible</w:t>
            </w:r>
            <w:r w:rsidR="00E035E5" w:rsidRPr="00417C8B">
              <w:rPr>
                <w:rFonts w:ascii="Palatino Linotype" w:hAnsi="Palatino Linotype"/>
                <w:b/>
                <w:bCs/>
                <w:i/>
                <w:iCs/>
              </w:rPr>
              <w:t>:</w:t>
            </w:r>
            <w:r w:rsidR="00E035E5" w:rsidRPr="00417C8B">
              <w:rPr>
                <w:rFonts w:ascii="Palatino Linotype" w:hAnsi="Palatino Linotype"/>
              </w:rPr>
              <w:t xml:space="preserve"> students know who is going to support them for the duration of their placement. This could be </w:t>
            </w:r>
            <w:r w:rsidRPr="00417C8B">
              <w:rPr>
                <w:rFonts w:ascii="Palatino Linotype" w:hAnsi="Palatino Linotype"/>
              </w:rPr>
              <w:t xml:space="preserve">the mentor taking </w:t>
            </w:r>
            <w:r w:rsidR="00E035E5" w:rsidRPr="00417C8B">
              <w:rPr>
                <w:rFonts w:ascii="Palatino Linotype" w:hAnsi="Palatino Linotype"/>
              </w:rPr>
              <w:t xml:space="preserve">overall responsibility </w:t>
            </w:r>
            <w:r w:rsidRPr="00417C8B">
              <w:rPr>
                <w:rFonts w:ascii="Palatino Linotype" w:hAnsi="Palatino Linotype"/>
              </w:rPr>
              <w:t xml:space="preserve">but still identifying student support </w:t>
            </w:r>
            <w:r w:rsidR="00E035E5" w:rsidRPr="00417C8B">
              <w:rPr>
                <w:rFonts w:ascii="Palatino Linotype" w:hAnsi="Palatino Linotype"/>
              </w:rPr>
              <w:t>by an associate mentor or associate mentors.</w:t>
            </w:r>
          </w:p>
          <w:p w:rsidR="00955285" w:rsidRDefault="00955285" w:rsidP="00120181">
            <w:pPr>
              <w:ind w:left="-3"/>
              <w:rPr>
                <w:rFonts w:ascii="Palatino Linotype" w:hAnsi="Palatino Linotype"/>
                <w:i/>
                <w:iCs/>
              </w:rPr>
            </w:pPr>
          </w:p>
          <w:p w:rsidR="00955285" w:rsidRPr="00955285" w:rsidRDefault="00955285" w:rsidP="00120181">
            <w:pPr>
              <w:ind w:left="-3"/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2700" w:type="dxa"/>
          </w:tcPr>
          <w:p w:rsidR="00E035E5" w:rsidRPr="00417C8B" w:rsidRDefault="00563EDB" w:rsidP="00563EDB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5</w:t>
            </w:r>
          </w:p>
        </w:tc>
      </w:tr>
      <w:tr w:rsidR="00E035E5" w:rsidRPr="00417C8B">
        <w:trPr>
          <w:cantSplit/>
          <w:trHeight w:val="679"/>
        </w:trPr>
        <w:tc>
          <w:tcPr>
            <w:tcW w:w="8025" w:type="dxa"/>
          </w:tcPr>
          <w:p w:rsidR="00E035E5" w:rsidRDefault="00E035E5" w:rsidP="00046965">
            <w:pPr>
              <w:ind w:left="-3"/>
              <w:rPr>
                <w:rFonts w:ascii="Palatino Linotype" w:hAnsi="Palatino Linotype"/>
              </w:rPr>
            </w:pP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The quality of </w:t>
            </w:r>
            <w:r w:rsidR="00120181"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the mentor’s </w:t>
            </w:r>
            <w:r w:rsidR="00046965" w:rsidRPr="00417C8B">
              <w:rPr>
                <w:rFonts w:ascii="Palatino Linotype" w:hAnsi="Palatino Linotype"/>
                <w:b/>
                <w:bCs/>
                <w:i/>
                <w:iCs/>
              </w:rPr>
              <w:t>client</w:t>
            </w: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care </w:t>
            </w:r>
            <w:r w:rsidR="00120181" w:rsidRPr="00417C8B">
              <w:rPr>
                <w:rFonts w:ascii="Palatino Linotype" w:hAnsi="Palatino Linotype"/>
                <w:b/>
                <w:bCs/>
                <w:i/>
                <w:iCs/>
              </w:rPr>
              <w:t>is</w:t>
            </w: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high:</w:t>
            </w:r>
            <w:r w:rsidRPr="00417C8B">
              <w:rPr>
                <w:rFonts w:ascii="Palatino Linotype" w:hAnsi="Palatino Linotype"/>
              </w:rPr>
              <w:t xml:space="preserve"> evidence that </w:t>
            </w:r>
            <w:r w:rsidR="00120181" w:rsidRPr="00417C8B">
              <w:rPr>
                <w:rFonts w:ascii="Palatino Linotype" w:hAnsi="Palatino Linotype"/>
              </w:rPr>
              <w:t>the mentor encourages students to</w:t>
            </w:r>
            <w:r w:rsidRPr="00417C8B">
              <w:rPr>
                <w:rFonts w:ascii="Palatino Linotype" w:hAnsi="Palatino Linotype"/>
              </w:rPr>
              <w:t xml:space="preserve"> develop good professional knowledge that is as far as possible, evidence based and that the standards of </w:t>
            </w:r>
            <w:r w:rsidR="00046965" w:rsidRPr="00417C8B">
              <w:rPr>
                <w:rFonts w:ascii="Palatino Linotype" w:hAnsi="Palatino Linotype"/>
              </w:rPr>
              <w:t>client</w:t>
            </w:r>
            <w:r w:rsidRPr="00417C8B">
              <w:rPr>
                <w:rFonts w:ascii="Palatino Linotype" w:hAnsi="Palatino Linotype"/>
              </w:rPr>
              <w:t xml:space="preserve"> care are holistic and high.</w:t>
            </w:r>
          </w:p>
          <w:p w:rsidR="00B673B4" w:rsidRDefault="00B673B4" w:rsidP="00046965">
            <w:pPr>
              <w:ind w:left="-3"/>
              <w:rPr>
                <w:rFonts w:ascii="Palatino Linotype" w:hAnsi="Palatino Linotype"/>
                <w:i/>
                <w:iCs/>
              </w:rPr>
            </w:pPr>
          </w:p>
          <w:p w:rsidR="00B673B4" w:rsidRPr="00B673B4" w:rsidRDefault="00B673B4" w:rsidP="00046965">
            <w:pPr>
              <w:ind w:left="-3"/>
              <w:rPr>
                <w:rFonts w:ascii="Palatino Linotype" w:hAnsi="Palatino Linotype"/>
                <w:b/>
                <w:i/>
                <w:iCs/>
              </w:rPr>
            </w:pPr>
          </w:p>
        </w:tc>
        <w:tc>
          <w:tcPr>
            <w:tcW w:w="2700" w:type="dxa"/>
          </w:tcPr>
          <w:p w:rsidR="00E035E5" w:rsidRPr="00417C8B" w:rsidRDefault="00563EDB" w:rsidP="00563EDB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5</w:t>
            </w:r>
          </w:p>
        </w:tc>
      </w:tr>
      <w:tr w:rsidR="00E035E5" w:rsidRPr="00417C8B">
        <w:trPr>
          <w:cantSplit/>
          <w:trHeight w:val="679"/>
        </w:trPr>
        <w:tc>
          <w:tcPr>
            <w:tcW w:w="8025" w:type="dxa"/>
          </w:tcPr>
          <w:p w:rsidR="00E035E5" w:rsidRDefault="00E035E5" w:rsidP="00120181">
            <w:pPr>
              <w:ind w:left="-3"/>
              <w:rPr>
                <w:rFonts w:ascii="Palatino Linotype" w:hAnsi="Palatino Linotype"/>
              </w:rPr>
            </w:pP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The  management of the placement </w:t>
            </w:r>
            <w:r w:rsidR="00120181"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experience is </w:t>
            </w: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>good</w:t>
            </w:r>
            <w:r w:rsidRPr="00417C8B">
              <w:rPr>
                <w:rFonts w:ascii="Palatino Linotype" w:hAnsi="Palatino Linotype"/>
                <w:i/>
                <w:iCs/>
              </w:rPr>
              <w:t xml:space="preserve">: </w:t>
            </w:r>
            <w:r w:rsidR="00120181" w:rsidRPr="00417C8B">
              <w:rPr>
                <w:rFonts w:ascii="Palatino Linotype" w:hAnsi="Palatino Linotype"/>
                <w:iCs/>
              </w:rPr>
              <w:t>the mentor</w:t>
            </w:r>
            <w:r w:rsidRPr="00417C8B">
              <w:rPr>
                <w:rFonts w:ascii="Palatino Linotype" w:hAnsi="Palatino Linotype"/>
              </w:rPr>
              <w:t xml:space="preserve"> ensures students are involved in decision making processes and are able to feel part of the team</w:t>
            </w:r>
          </w:p>
          <w:p w:rsidR="00B673B4" w:rsidRDefault="00B673B4" w:rsidP="00120181">
            <w:pPr>
              <w:ind w:left="-3"/>
              <w:rPr>
                <w:rFonts w:ascii="Palatino Linotype" w:hAnsi="Palatino Linotype"/>
                <w:b/>
                <w:bCs/>
                <w:iCs/>
              </w:rPr>
            </w:pPr>
          </w:p>
          <w:p w:rsidR="00B673B4" w:rsidRDefault="00B673B4" w:rsidP="00120181">
            <w:pPr>
              <w:ind w:left="-3"/>
              <w:rPr>
                <w:rFonts w:ascii="Palatino Linotype" w:hAnsi="Palatino Linotype"/>
                <w:b/>
                <w:bCs/>
                <w:iCs/>
              </w:rPr>
            </w:pPr>
          </w:p>
          <w:p w:rsidR="00B673B4" w:rsidRPr="00B673B4" w:rsidRDefault="00B673B4" w:rsidP="00120181">
            <w:pPr>
              <w:ind w:left="-3"/>
              <w:rPr>
                <w:rFonts w:ascii="Palatino Linotype" w:hAnsi="Palatino Linotype"/>
                <w:b/>
                <w:iCs/>
              </w:rPr>
            </w:pPr>
            <w:r w:rsidRPr="00B673B4">
              <w:rPr>
                <w:rFonts w:ascii="Palatino Linotype" w:hAnsi="Palatino Linotype"/>
                <w:b/>
                <w:iCs/>
              </w:rPr>
              <w:t>.</w:t>
            </w:r>
          </w:p>
        </w:tc>
        <w:tc>
          <w:tcPr>
            <w:tcW w:w="2700" w:type="dxa"/>
          </w:tcPr>
          <w:p w:rsidR="00E035E5" w:rsidRPr="00417C8B" w:rsidRDefault="00563EDB" w:rsidP="00563EDB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5</w:t>
            </w:r>
          </w:p>
        </w:tc>
      </w:tr>
      <w:tr w:rsidR="00E035E5" w:rsidRPr="00417C8B">
        <w:trPr>
          <w:cantSplit/>
          <w:trHeight w:val="679"/>
        </w:trPr>
        <w:tc>
          <w:tcPr>
            <w:tcW w:w="8025" w:type="dxa"/>
          </w:tcPr>
          <w:p w:rsidR="00E035E5" w:rsidRDefault="00E035E5" w:rsidP="00120181">
            <w:pPr>
              <w:ind w:left="-3"/>
              <w:rPr>
                <w:rFonts w:ascii="Palatino Linotype" w:hAnsi="Palatino Linotype"/>
              </w:rPr>
            </w:pP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>The</w:t>
            </w:r>
            <w:r w:rsidR="00120181"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mentor identifies</w:t>
            </w: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many learning opportunities</w:t>
            </w:r>
            <w:r w:rsidRPr="00417C8B">
              <w:rPr>
                <w:rFonts w:ascii="Palatino Linotype" w:hAnsi="Palatino Linotype"/>
                <w:b/>
                <w:bCs/>
              </w:rPr>
              <w:t>:</w:t>
            </w:r>
            <w:r w:rsidRPr="00417C8B">
              <w:rPr>
                <w:rFonts w:ascii="Palatino Linotype" w:hAnsi="Palatino Linotype"/>
              </w:rPr>
              <w:t xml:space="preserve"> </w:t>
            </w:r>
            <w:r w:rsidR="00120181" w:rsidRPr="00417C8B">
              <w:rPr>
                <w:rFonts w:ascii="Palatino Linotype" w:hAnsi="Palatino Linotype"/>
              </w:rPr>
              <w:t>the mentor encourages the student</w:t>
            </w:r>
            <w:r w:rsidRPr="00417C8B">
              <w:rPr>
                <w:rFonts w:ascii="Palatino Linotype" w:hAnsi="Palatino Linotype"/>
              </w:rPr>
              <w:t xml:space="preserve"> to learn and engage in a wide range of placement related experiences that increase their understanding and knowledge. This includes opportunities to work and learn alongside other health or social care students.</w:t>
            </w:r>
          </w:p>
          <w:p w:rsidR="00BC7A0D" w:rsidRDefault="00BC7A0D" w:rsidP="00120181">
            <w:pPr>
              <w:ind w:left="-3"/>
              <w:rPr>
                <w:rFonts w:ascii="Palatino Linotype" w:hAnsi="Palatino Linotype"/>
                <w:i/>
                <w:iCs/>
              </w:rPr>
            </w:pPr>
          </w:p>
          <w:p w:rsidR="00BC7A0D" w:rsidRDefault="00BC7A0D" w:rsidP="00120181">
            <w:pPr>
              <w:ind w:left="-3"/>
              <w:rPr>
                <w:rFonts w:ascii="Palatino Linotype" w:hAnsi="Palatino Linotype"/>
                <w:i/>
                <w:iCs/>
              </w:rPr>
            </w:pPr>
          </w:p>
          <w:p w:rsidR="00BC7A0D" w:rsidRPr="00BC7A0D" w:rsidRDefault="00BC7A0D" w:rsidP="00120181">
            <w:pPr>
              <w:ind w:left="-3"/>
              <w:rPr>
                <w:rFonts w:ascii="Palatino Linotype" w:hAnsi="Palatino Linotype"/>
                <w:b/>
                <w:iCs/>
              </w:rPr>
            </w:pPr>
          </w:p>
        </w:tc>
        <w:tc>
          <w:tcPr>
            <w:tcW w:w="2700" w:type="dxa"/>
          </w:tcPr>
          <w:p w:rsidR="00E035E5" w:rsidRPr="00417C8B" w:rsidRDefault="00563EDB" w:rsidP="00563EDB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5</w:t>
            </w:r>
          </w:p>
        </w:tc>
      </w:tr>
      <w:tr w:rsidR="00E035E5" w:rsidRPr="00417C8B">
        <w:trPr>
          <w:cantSplit/>
          <w:trHeight w:val="679"/>
        </w:trPr>
        <w:tc>
          <w:tcPr>
            <w:tcW w:w="8025" w:type="dxa"/>
          </w:tcPr>
          <w:p w:rsidR="00E035E5" w:rsidRDefault="00120181" w:rsidP="00120181">
            <w:pPr>
              <w:ind w:left="-3"/>
              <w:rPr>
                <w:rFonts w:ascii="Palatino Linotype" w:hAnsi="Palatino Linotype"/>
              </w:rPr>
            </w:pP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lastRenderedPageBreak/>
              <w:t xml:space="preserve">The mentor </w:t>
            </w:r>
            <w:proofErr w:type="gramStart"/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gives </w:t>
            </w:r>
            <w:r w:rsidR="00E035E5"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feedback</w:t>
            </w:r>
            <w:proofErr w:type="gramEnd"/>
            <w:r w:rsidR="00E035E5"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about </w:t>
            </w:r>
            <w:r w:rsidRPr="00417C8B">
              <w:rPr>
                <w:rFonts w:ascii="Palatino Linotype" w:hAnsi="Palatino Linotype"/>
                <w:b/>
                <w:bCs/>
                <w:i/>
                <w:iCs/>
              </w:rPr>
              <w:t>the student</w:t>
            </w:r>
            <w:r w:rsidR="00E035E5" w:rsidRPr="00417C8B">
              <w:rPr>
                <w:rFonts w:ascii="Palatino Linotype" w:hAnsi="Palatino Linotype"/>
                <w:b/>
                <w:bCs/>
                <w:i/>
                <w:iCs/>
              </w:rPr>
              <w:t xml:space="preserve"> progress</w:t>
            </w:r>
            <w:r w:rsidR="00E035E5" w:rsidRPr="00417C8B">
              <w:rPr>
                <w:rFonts w:ascii="Palatino Linotype" w:hAnsi="Palatino Linotype"/>
                <w:b/>
                <w:bCs/>
              </w:rPr>
              <w:t>:</w:t>
            </w:r>
            <w:r w:rsidR="00E035E5" w:rsidRPr="00417C8B">
              <w:rPr>
                <w:rFonts w:ascii="Palatino Linotype" w:hAnsi="Palatino Linotype"/>
              </w:rPr>
              <w:t xml:space="preserve"> </w:t>
            </w:r>
            <w:r w:rsidRPr="00417C8B">
              <w:rPr>
                <w:rFonts w:ascii="Palatino Linotype" w:hAnsi="Palatino Linotype"/>
              </w:rPr>
              <w:t>the mentor provides students with</w:t>
            </w:r>
            <w:r w:rsidR="00E035E5" w:rsidRPr="00417C8B">
              <w:rPr>
                <w:rFonts w:ascii="Palatino Linotype" w:hAnsi="Palatino Linotype"/>
              </w:rPr>
              <w:t xml:space="preserve"> appropriate and timely feedback on their progress, which reflects the reality of practice, is consistent, and incorporates a realistic expectation of students for their stage in the programme and is aimed towards achievement of required learning outcomes and effective documentation.</w:t>
            </w:r>
          </w:p>
          <w:p w:rsidR="00581C94" w:rsidRDefault="00581C94" w:rsidP="00120181">
            <w:pPr>
              <w:ind w:left="-3"/>
              <w:rPr>
                <w:rFonts w:ascii="Palatino Linotype" w:hAnsi="Palatino Linotype"/>
                <w:i/>
                <w:iCs/>
              </w:rPr>
            </w:pPr>
          </w:p>
          <w:p w:rsidR="00581C94" w:rsidRPr="00417C8B" w:rsidRDefault="00581C94" w:rsidP="00120181">
            <w:pPr>
              <w:ind w:left="-3"/>
              <w:rPr>
                <w:rFonts w:ascii="Palatino Linotype" w:hAnsi="Palatino Linotype"/>
                <w:i/>
                <w:iCs/>
              </w:rPr>
            </w:pPr>
          </w:p>
        </w:tc>
        <w:tc>
          <w:tcPr>
            <w:tcW w:w="2700" w:type="dxa"/>
          </w:tcPr>
          <w:p w:rsidR="00E035E5" w:rsidRPr="00417C8B" w:rsidRDefault="00581C94" w:rsidP="00563EDB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5</w:t>
            </w:r>
          </w:p>
        </w:tc>
      </w:tr>
    </w:tbl>
    <w:p w:rsidR="00120181" w:rsidRPr="00417C8B" w:rsidRDefault="00120181">
      <w:pPr>
        <w:pStyle w:val="BodyTextIndent2"/>
        <w:spacing w:line="240" w:lineRule="auto"/>
        <w:rPr>
          <w:rFonts w:ascii="Palatino Linotype" w:hAnsi="Palatino Linotype"/>
          <w:i/>
          <w:iCs/>
        </w:rPr>
      </w:pPr>
    </w:p>
    <w:p w:rsidR="00E035E5" w:rsidRPr="00417C8B" w:rsidRDefault="00E035E5">
      <w:pPr>
        <w:pStyle w:val="BodyTextIndent2"/>
        <w:spacing w:line="240" w:lineRule="auto"/>
        <w:rPr>
          <w:rFonts w:ascii="Palatino Linotype" w:hAnsi="Palatino Linotype"/>
          <w:i/>
          <w:iCs/>
        </w:rPr>
      </w:pPr>
      <w:r w:rsidRPr="00417C8B">
        <w:rPr>
          <w:rFonts w:ascii="Palatino Linotype" w:hAnsi="Palatino Linotype"/>
          <w:i/>
          <w:iCs/>
        </w:rPr>
        <w:t>Please answer to the following question as fully as possible as your answer will influence the judges’ final decision.</w:t>
      </w:r>
    </w:p>
    <w:p w:rsidR="00120181" w:rsidRPr="00417C8B" w:rsidRDefault="00120181">
      <w:pPr>
        <w:pStyle w:val="BodyTextIndent2"/>
        <w:spacing w:line="240" w:lineRule="auto"/>
        <w:rPr>
          <w:rFonts w:ascii="Palatino Linotype" w:hAnsi="Palatino Linotype"/>
          <w:i/>
          <w:iCs/>
        </w:rPr>
      </w:pPr>
    </w:p>
    <w:p w:rsidR="00E035E5" w:rsidRDefault="00E035E5">
      <w:pPr>
        <w:ind w:left="-1080"/>
        <w:rPr>
          <w:rFonts w:ascii="Palatino Linotype" w:hAnsi="Palatino Linotype"/>
          <w:b/>
          <w:bCs/>
        </w:rPr>
      </w:pPr>
      <w:r w:rsidRPr="00417C8B">
        <w:rPr>
          <w:rFonts w:ascii="Palatino Linotype" w:hAnsi="Palatino Linotype"/>
          <w:b/>
          <w:bCs/>
        </w:rPr>
        <w:t xml:space="preserve">What makes this </w:t>
      </w:r>
      <w:r w:rsidR="00120181" w:rsidRPr="00417C8B">
        <w:rPr>
          <w:rFonts w:ascii="Palatino Linotype" w:hAnsi="Palatino Linotype"/>
          <w:b/>
          <w:bCs/>
        </w:rPr>
        <w:t>mentor an</w:t>
      </w:r>
      <w:r w:rsidRPr="00417C8B">
        <w:rPr>
          <w:rFonts w:ascii="Palatino Linotype" w:hAnsi="Palatino Linotype"/>
          <w:b/>
          <w:bCs/>
        </w:rPr>
        <w:t xml:space="preserve"> exceptional </w:t>
      </w:r>
      <w:r w:rsidR="00120181" w:rsidRPr="00417C8B">
        <w:rPr>
          <w:rFonts w:ascii="Palatino Linotype" w:hAnsi="Palatino Linotype"/>
          <w:b/>
          <w:bCs/>
        </w:rPr>
        <w:t>resource</w:t>
      </w:r>
      <w:r w:rsidRPr="00417C8B">
        <w:rPr>
          <w:rFonts w:ascii="Palatino Linotype" w:hAnsi="Palatino Linotype"/>
          <w:b/>
          <w:bCs/>
        </w:rPr>
        <w:t xml:space="preserve"> for student learning?</w:t>
      </w:r>
    </w:p>
    <w:p w:rsidR="00E035E5" w:rsidRPr="00417C8B" w:rsidRDefault="00E035E5">
      <w:pPr>
        <w:ind w:left="-720"/>
        <w:rPr>
          <w:rFonts w:ascii="Palatino Linotype" w:hAnsi="Palatino Linotype"/>
        </w:rPr>
      </w:pPr>
    </w:p>
    <w:p w:rsidR="00E035E5" w:rsidRPr="00417C8B" w:rsidRDefault="00E035E5">
      <w:pPr>
        <w:ind w:left="-720"/>
        <w:rPr>
          <w:rFonts w:ascii="Palatino Linotype" w:hAnsi="Palatino Linotype"/>
        </w:rPr>
      </w:pPr>
    </w:p>
    <w:p w:rsidR="00E035E5" w:rsidRPr="00417C8B" w:rsidRDefault="00E035E5">
      <w:pPr>
        <w:ind w:left="-720"/>
        <w:rPr>
          <w:rFonts w:ascii="Palatino Linotype" w:hAnsi="Palatino Linotype"/>
        </w:rPr>
      </w:pPr>
    </w:p>
    <w:p w:rsidR="00E035E5" w:rsidRPr="00417C8B" w:rsidRDefault="00E035E5">
      <w:pPr>
        <w:ind w:left="-720"/>
        <w:rPr>
          <w:rFonts w:ascii="Palatino Linotype" w:hAnsi="Palatino Linotype"/>
        </w:rPr>
      </w:pPr>
    </w:p>
    <w:p w:rsidR="00E035E5" w:rsidRPr="00417C8B" w:rsidRDefault="00E035E5">
      <w:pPr>
        <w:ind w:left="-720"/>
        <w:rPr>
          <w:rFonts w:ascii="Palatino Linotype" w:hAnsi="Palatino Linotype"/>
        </w:rPr>
      </w:pPr>
    </w:p>
    <w:p w:rsidR="00E035E5" w:rsidRPr="00417C8B" w:rsidRDefault="00E035E5">
      <w:pPr>
        <w:ind w:left="-720"/>
        <w:rPr>
          <w:rFonts w:ascii="Palatino Linotype" w:hAnsi="Palatino Linotype"/>
        </w:rPr>
      </w:pPr>
    </w:p>
    <w:p w:rsidR="00461254" w:rsidRPr="00417C8B" w:rsidRDefault="00461254">
      <w:pPr>
        <w:ind w:left="-720"/>
        <w:rPr>
          <w:rFonts w:ascii="Palatino Linotype" w:hAnsi="Palatino Linotype"/>
        </w:rPr>
      </w:pPr>
    </w:p>
    <w:p w:rsidR="00A75474" w:rsidRPr="00417C8B" w:rsidRDefault="00A75474" w:rsidP="00417C8B">
      <w:pPr>
        <w:spacing w:before="240" w:after="240" w:line="360" w:lineRule="auto"/>
        <w:rPr>
          <w:rFonts w:ascii="Palatino Linotype" w:hAnsi="Palatino Linotype"/>
        </w:rPr>
      </w:pPr>
    </w:p>
    <w:p w:rsidR="00E035E5" w:rsidRPr="00417C8B" w:rsidRDefault="00E035E5" w:rsidP="00B07F27">
      <w:pPr>
        <w:pStyle w:val="BodyTextIndent3"/>
        <w:spacing w:before="0" w:line="240" w:lineRule="auto"/>
        <w:rPr>
          <w:rFonts w:ascii="Palatino Linotype" w:hAnsi="Palatino Linotype"/>
          <w:b w:val="0"/>
          <w:bCs w:val="0"/>
        </w:rPr>
      </w:pPr>
      <w:r w:rsidRPr="00417C8B">
        <w:rPr>
          <w:rFonts w:ascii="Palatino Linotype" w:hAnsi="Palatino Linotype"/>
          <w:b w:val="0"/>
          <w:bCs w:val="0"/>
        </w:rPr>
        <w:t xml:space="preserve">Thank you for supporting this </w:t>
      </w:r>
      <w:r w:rsidR="0063344E" w:rsidRPr="00417C8B">
        <w:rPr>
          <w:rFonts w:ascii="Palatino Linotype" w:hAnsi="Palatino Linotype"/>
          <w:b w:val="0"/>
          <w:bCs w:val="0"/>
        </w:rPr>
        <w:t xml:space="preserve">Annual </w:t>
      </w:r>
      <w:r w:rsidR="003F00FA" w:rsidRPr="00417C8B">
        <w:rPr>
          <w:rFonts w:ascii="Palatino Linotype" w:hAnsi="Palatino Linotype"/>
          <w:b w:val="0"/>
          <w:bCs w:val="0"/>
        </w:rPr>
        <w:t xml:space="preserve">Nurse </w:t>
      </w:r>
      <w:r w:rsidR="0063344E" w:rsidRPr="00417C8B">
        <w:rPr>
          <w:rFonts w:ascii="Palatino Linotype" w:hAnsi="Palatino Linotype"/>
          <w:b w:val="0"/>
          <w:bCs w:val="0"/>
        </w:rPr>
        <w:t>Mentor Prize</w:t>
      </w:r>
      <w:r w:rsidRPr="00417C8B">
        <w:rPr>
          <w:rFonts w:ascii="Palatino Linotype" w:hAnsi="Palatino Linotype"/>
          <w:b w:val="0"/>
          <w:bCs w:val="0"/>
        </w:rPr>
        <w:t xml:space="preserve">. By doing so you are contributing to promoting excellence in practice </w:t>
      </w:r>
      <w:r w:rsidR="003F00FA" w:rsidRPr="00417C8B">
        <w:rPr>
          <w:rFonts w:ascii="Palatino Linotype" w:hAnsi="Palatino Linotype"/>
          <w:b w:val="0"/>
          <w:bCs w:val="0"/>
        </w:rPr>
        <w:t>support</w:t>
      </w:r>
      <w:r w:rsidRPr="00417C8B">
        <w:rPr>
          <w:rFonts w:ascii="Palatino Linotype" w:hAnsi="Palatino Linotype"/>
          <w:b w:val="0"/>
          <w:bCs w:val="0"/>
        </w:rPr>
        <w:t xml:space="preserve"> and rewarding </w:t>
      </w:r>
      <w:r w:rsidR="00C33382" w:rsidRPr="00417C8B">
        <w:rPr>
          <w:rFonts w:ascii="Palatino Linotype" w:hAnsi="Palatino Linotype"/>
          <w:b w:val="0"/>
          <w:bCs w:val="0"/>
        </w:rPr>
        <w:t>mentors</w:t>
      </w:r>
      <w:r w:rsidRPr="00417C8B">
        <w:rPr>
          <w:rFonts w:ascii="Palatino Linotype" w:hAnsi="Palatino Linotype"/>
          <w:b w:val="0"/>
          <w:bCs w:val="0"/>
        </w:rPr>
        <w:t xml:space="preserve"> who have made an outstanding contribution to high quality practice education.</w:t>
      </w:r>
    </w:p>
    <w:p w:rsidR="00A75474" w:rsidRPr="00417C8B" w:rsidRDefault="00A75474" w:rsidP="00417C8B">
      <w:pPr>
        <w:pStyle w:val="BodyTextIndent3"/>
        <w:spacing w:line="240" w:lineRule="auto"/>
        <w:ind w:right="-454"/>
        <w:rPr>
          <w:rFonts w:ascii="Palatino Linotype" w:hAnsi="Palatino Linotype"/>
          <w:color w:val="000080"/>
        </w:rPr>
      </w:pPr>
      <w:r w:rsidRPr="00417C8B">
        <w:rPr>
          <w:rFonts w:ascii="Palatino Linotype" w:hAnsi="Palatino Linotype"/>
          <w:color w:val="000080"/>
        </w:rPr>
        <w:t>Please submit your nom</w:t>
      </w:r>
      <w:r w:rsidR="00EE2089" w:rsidRPr="00417C8B">
        <w:rPr>
          <w:rFonts w:ascii="Palatino Linotype" w:hAnsi="Palatino Linotype"/>
          <w:color w:val="000080"/>
        </w:rPr>
        <w:t xml:space="preserve">ination </w:t>
      </w:r>
      <w:r w:rsidR="006B11D3">
        <w:rPr>
          <w:rFonts w:ascii="Palatino Linotype" w:hAnsi="Palatino Linotype"/>
          <w:color w:val="000080"/>
        </w:rPr>
        <w:t>to f</w:t>
      </w:r>
      <w:r w:rsidR="00046965" w:rsidRPr="00417C8B">
        <w:rPr>
          <w:rFonts w:ascii="Palatino Linotype" w:hAnsi="Palatino Linotype"/>
          <w:color w:val="000080"/>
        </w:rPr>
        <w:t>iona.bond@york.ac.uk</w:t>
      </w:r>
      <w:r w:rsidRPr="00417C8B">
        <w:rPr>
          <w:rFonts w:ascii="Palatino Linotype" w:hAnsi="Palatino Linotype"/>
          <w:color w:val="000080"/>
        </w:rPr>
        <w:t xml:space="preserve"> no later than </w:t>
      </w:r>
      <w:r w:rsidR="002F4F2E">
        <w:rPr>
          <w:rFonts w:ascii="Palatino Linotype" w:hAnsi="Palatino Linotype"/>
          <w:color w:val="000080"/>
        </w:rPr>
        <w:t>Friday 8</w:t>
      </w:r>
      <w:r w:rsidR="002F4F2E" w:rsidRPr="002F4F2E">
        <w:rPr>
          <w:rFonts w:ascii="Palatino Linotype" w:hAnsi="Palatino Linotype"/>
          <w:color w:val="000080"/>
          <w:vertAlign w:val="superscript"/>
        </w:rPr>
        <w:t>th</w:t>
      </w:r>
      <w:r w:rsidR="002F4F2E">
        <w:rPr>
          <w:rFonts w:ascii="Palatino Linotype" w:hAnsi="Palatino Linotype"/>
          <w:color w:val="000080"/>
        </w:rPr>
        <w:t xml:space="preserve"> May 2015</w:t>
      </w:r>
    </w:p>
    <w:p w:rsidR="00E035E5" w:rsidRPr="00417C8B" w:rsidRDefault="00BC3F59" w:rsidP="00417C8B">
      <w:pPr>
        <w:pStyle w:val="BodyTextIndent3"/>
        <w:spacing w:line="240" w:lineRule="auto"/>
        <w:rPr>
          <w:rFonts w:ascii="Palatino Linotype" w:hAnsi="Palatino Linotype"/>
          <w:color w:val="000080"/>
        </w:rPr>
      </w:pPr>
      <w:r w:rsidRPr="00417C8B">
        <w:rPr>
          <w:rFonts w:ascii="Palatino Linotype" w:hAnsi="Palatino Linotype"/>
          <w:color w:val="000080"/>
        </w:rPr>
        <w:t>T</w:t>
      </w:r>
      <w:r w:rsidR="00E035E5" w:rsidRPr="00417C8B">
        <w:rPr>
          <w:rFonts w:ascii="Palatino Linotype" w:hAnsi="Palatino Linotype"/>
          <w:color w:val="000080"/>
        </w:rPr>
        <w:t xml:space="preserve">he </w:t>
      </w:r>
      <w:r w:rsidR="00C33382" w:rsidRPr="00417C8B">
        <w:rPr>
          <w:rFonts w:ascii="Palatino Linotype" w:hAnsi="Palatino Linotype"/>
          <w:color w:val="000080"/>
        </w:rPr>
        <w:t>mentor</w:t>
      </w:r>
      <w:r w:rsidR="00E035E5" w:rsidRPr="00417C8B">
        <w:rPr>
          <w:rFonts w:ascii="Palatino Linotype" w:hAnsi="Palatino Linotype"/>
          <w:color w:val="000080"/>
        </w:rPr>
        <w:t xml:space="preserve"> award</w:t>
      </w:r>
      <w:r w:rsidRPr="00417C8B">
        <w:rPr>
          <w:rFonts w:ascii="Palatino Linotype" w:hAnsi="Palatino Linotype"/>
          <w:color w:val="000080"/>
        </w:rPr>
        <w:t>s</w:t>
      </w:r>
      <w:r w:rsidR="00E035E5" w:rsidRPr="00417C8B">
        <w:rPr>
          <w:rFonts w:ascii="Palatino Linotype" w:hAnsi="Palatino Linotype"/>
          <w:color w:val="000080"/>
        </w:rPr>
        <w:t xml:space="preserve"> will be presented at the annual </w:t>
      </w:r>
      <w:r w:rsidR="00A75474" w:rsidRPr="00417C8B">
        <w:rPr>
          <w:rFonts w:ascii="Palatino Linotype" w:hAnsi="Palatino Linotype"/>
          <w:color w:val="000080"/>
        </w:rPr>
        <w:br/>
      </w:r>
      <w:r w:rsidR="00EE2089" w:rsidRPr="00417C8B">
        <w:rPr>
          <w:rFonts w:ascii="Palatino Linotype" w:hAnsi="Palatino Linotype"/>
          <w:color w:val="000080"/>
        </w:rPr>
        <w:t>Pr</w:t>
      </w:r>
      <w:r w:rsidR="006E2843">
        <w:rPr>
          <w:rFonts w:ascii="Palatino Linotype" w:hAnsi="Palatino Linotype"/>
          <w:color w:val="000080"/>
        </w:rPr>
        <w:t>ofessional</w:t>
      </w:r>
      <w:r w:rsidR="00EE2089" w:rsidRPr="00417C8B">
        <w:rPr>
          <w:rFonts w:ascii="Palatino Linotype" w:hAnsi="Palatino Linotype"/>
          <w:color w:val="000080"/>
        </w:rPr>
        <w:t xml:space="preserve"> Education Conference</w:t>
      </w:r>
      <w:r w:rsidR="002F4F2E">
        <w:rPr>
          <w:rFonts w:ascii="Palatino Linotype" w:hAnsi="Palatino Linotype"/>
          <w:color w:val="000080"/>
        </w:rPr>
        <w:t xml:space="preserve"> on 1</w:t>
      </w:r>
      <w:r w:rsidR="002F4F2E" w:rsidRPr="002F4F2E">
        <w:rPr>
          <w:rFonts w:ascii="Palatino Linotype" w:hAnsi="Palatino Linotype"/>
          <w:color w:val="000080"/>
          <w:vertAlign w:val="superscript"/>
        </w:rPr>
        <w:t>st</w:t>
      </w:r>
      <w:r w:rsidR="002F4F2E">
        <w:rPr>
          <w:rFonts w:ascii="Palatino Linotype" w:hAnsi="Palatino Linotype"/>
          <w:color w:val="000080"/>
        </w:rPr>
        <w:t xml:space="preserve"> June 2015</w:t>
      </w:r>
    </w:p>
    <w:sectPr w:rsidR="00E035E5" w:rsidRPr="00417C8B" w:rsidSect="00BC3F59">
      <w:footerReference w:type="default" r:id="rId11"/>
      <w:pgSz w:w="11906" w:h="16838"/>
      <w:pgMar w:top="1021" w:right="1644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87" w:rsidRDefault="00D07687" w:rsidP="00EE2089">
      <w:r>
        <w:separator/>
      </w:r>
    </w:p>
  </w:endnote>
  <w:endnote w:type="continuationSeparator" w:id="0">
    <w:p w:rsidR="00D07687" w:rsidRDefault="00D07687" w:rsidP="00E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5"/>
      <w:gridCol w:w="7963"/>
    </w:tblGrid>
    <w:tr w:rsidR="00654344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654344" w:rsidRDefault="001143EF">
          <w:pPr>
            <w:pStyle w:val="Footer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1320" w:rsidRPr="00CA1320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54344" w:rsidRDefault="00975B20" w:rsidP="003F00FA">
          <w:pPr>
            <w:pStyle w:val="Footer"/>
          </w:pPr>
          <w:r w:rsidRPr="006B11D3">
            <w:rPr>
              <w:sz w:val="20"/>
            </w:rPr>
            <w:fldChar w:fldCharType="begin"/>
          </w:r>
          <w:r w:rsidR="00654344" w:rsidRPr="006B11D3">
            <w:rPr>
              <w:sz w:val="20"/>
            </w:rPr>
            <w:instrText xml:space="preserve"> STYLEREF  "1"  </w:instrText>
          </w:r>
          <w:r w:rsidR="00CA1320">
            <w:rPr>
              <w:sz w:val="20"/>
            </w:rPr>
            <w:fldChar w:fldCharType="separate"/>
          </w:r>
          <w:r w:rsidR="00CA1320">
            <w:rPr>
              <w:noProof/>
              <w:sz w:val="20"/>
            </w:rPr>
            <w:t>Nomination Form for the Annual Nurse Mentor Prize</w:t>
          </w:r>
          <w:r w:rsidRPr="006B11D3">
            <w:rPr>
              <w:sz w:val="20"/>
            </w:rPr>
            <w:fldChar w:fldCharType="end"/>
          </w:r>
          <w:r w:rsidR="006B11D3">
            <w:rPr>
              <w:sz w:val="20"/>
            </w:rPr>
            <w:t xml:space="preserve"> </w:t>
          </w:r>
          <w:r w:rsidR="00654344" w:rsidRPr="006B11D3">
            <w:rPr>
              <w:sz w:val="20"/>
            </w:rPr>
            <w:t>Practice Education Support Team. Form adapted from School of Health Sciences, City University London</w:t>
          </w:r>
        </w:p>
      </w:tc>
    </w:tr>
  </w:tbl>
  <w:p w:rsidR="00654344" w:rsidRDefault="00654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87" w:rsidRDefault="00D07687" w:rsidP="00EE2089">
      <w:r>
        <w:separator/>
      </w:r>
    </w:p>
  </w:footnote>
  <w:footnote w:type="continuationSeparator" w:id="0">
    <w:p w:rsidR="00D07687" w:rsidRDefault="00D07687" w:rsidP="00EE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B3"/>
    <w:multiLevelType w:val="multilevel"/>
    <w:tmpl w:val="564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7"/>
    <w:rsid w:val="00025CC2"/>
    <w:rsid w:val="00046965"/>
    <w:rsid w:val="000902FF"/>
    <w:rsid w:val="000F1F7C"/>
    <w:rsid w:val="001143EF"/>
    <w:rsid w:val="00120181"/>
    <w:rsid w:val="001242E2"/>
    <w:rsid w:val="001C43F0"/>
    <w:rsid w:val="00207772"/>
    <w:rsid w:val="002B2B0A"/>
    <w:rsid w:val="002E3757"/>
    <w:rsid w:val="002F4F2E"/>
    <w:rsid w:val="002F5DB6"/>
    <w:rsid w:val="003D7484"/>
    <w:rsid w:val="003F00FA"/>
    <w:rsid w:val="00404355"/>
    <w:rsid w:val="00417C8B"/>
    <w:rsid w:val="00437EA6"/>
    <w:rsid w:val="00441303"/>
    <w:rsid w:val="00461254"/>
    <w:rsid w:val="004B4332"/>
    <w:rsid w:val="004F709E"/>
    <w:rsid w:val="00563EDB"/>
    <w:rsid w:val="00581C94"/>
    <w:rsid w:val="005F1688"/>
    <w:rsid w:val="006157E4"/>
    <w:rsid w:val="0063344E"/>
    <w:rsid w:val="0063588A"/>
    <w:rsid w:val="00654344"/>
    <w:rsid w:val="0067537F"/>
    <w:rsid w:val="00681A33"/>
    <w:rsid w:val="00694420"/>
    <w:rsid w:val="006B11D3"/>
    <w:rsid w:val="006E2843"/>
    <w:rsid w:val="006F7CD0"/>
    <w:rsid w:val="00771AA1"/>
    <w:rsid w:val="007732B5"/>
    <w:rsid w:val="007E1444"/>
    <w:rsid w:val="00802648"/>
    <w:rsid w:val="00804A07"/>
    <w:rsid w:val="0081759D"/>
    <w:rsid w:val="008632B6"/>
    <w:rsid w:val="008C1A0D"/>
    <w:rsid w:val="00926225"/>
    <w:rsid w:val="00955285"/>
    <w:rsid w:val="00975B20"/>
    <w:rsid w:val="00A264A1"/>
    <w:rsid w:val="00A75474"/>
    <w:rsid w:val="00A90A90"/>
    <w:rsid w:val="00AE7FD0"/>
    <w:rsid w:val="00B07F27"/>
    <w:rsid w:val="00B5018F"/>
    <w:rsid w:val="00B673B4"/>
    <w:rsid w:val="00BC3F59"/>
    <w:rsid w:val="00BC7A0D"/>
    <w:rsid w:val="00BC7DBC"/>
    <w:rsid w:val="00BE5CBB"/>
    <w:rsid w:val="00C26844"/>
    <w:rsid w:val="00C33382"/>
    <w:rsid w:val="00C51FF0"/>
    <w:rsid w:val="00C8543B"/>
    <w:rsid w:val="00CA1320"/>
    <w:rsid w:val="00CC08C0"/>
    <w:rsid w:val="00D07687"/>
    <w:rsid w:val="00D23135"/>
    <w:rsid w:val="00D44845"/>
    <w:rsid w:val="00DF2A85"/>
    <w:rsid w:val="00E035E5"/>
    <w:rsid w:val="00E37AF9"/>
    <w:rsid w:val="00E75CC2"/>
    <w:rsid w:val="00E90194"/>
    <w:rsid w:val="00EE2089"/>
    <w:rsid w:val="00F31B1A"/>
    <w:rsid w:val="00F71A5F"/>
    <w:rsid w:val="00FA2CE8"/>
    <w:rsid w:val="00FD1224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7EA6"/>
    <w:pPr>
      <w:keepNext/>
      <w:pBdr>
        <w:bottom w:val="single" w:sz="4" w:space="1" w:color="auto"/>
      </w:pBdr>
      <w:ind w:left="-540"/>
      <w:jc w:val="both"/>
      <w:outlineLvl w:val="0"/>
    </w:pPr>
    <w:rPr>
      <w:rFonts w:ascii="Century Gothic" w:hAnsi="Century Gothic"/>
      <w:b/>
      <w:bCs/>
      <w:sz w:val="36"/>
    </w:rPr>
  </w:style>
  <w:style w:type="paragraph" w:styleId="Heading4">
    <w:name w:val="heading 4"/>
    <w:basedOn w:val="Normal"/>
    <w:next w:val="Normal"/>
    <w:qFormat/>
    <w:rsid w:val="00437EA6"/>
    <w:pPr>
      <w:keepNext/>
      <w:spacing w:before="120" w:after="120"/>
      <w:ind w:left="-1077"/>
      <w:outlineLvl w:val="3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EA6"/>
    <w:pPr>
      <w:tabs>
        <w:tab w:val="center" w:pos="4153"/>
        <w:tab w:val="right" w:pos="8306"/>
      </w:tabs>
    </w:pPr>
    <w:rPr>
      <w:rFonts w:ascii="Helvetica" w:hAnsi="Helvetica"/>
    </w:rPr>
  </w:style>
  <w:style w:type="paragraph" w:styleId="BodyTextIndent2">
    <w:name w:val="Body Text Indent 2"/>
    <w:basedOn w:val="Normal"/>
    <w:rsid w:val="00437EA6"/>
    <w:pPr>
      <w:spacing w:before="60" w:after="60" w:line="360" w:lineRule="auto"/>
      <w:ind w:left="-1077"/>
    </w:pPr>
    <w:rPr>
      <w:rFonts w:ascii="Helvetica" w:hAnsi="Helvetica"/>
    </w:rPr>
  </w:style>
  <w:style w:type="paragraph" w:styleId="BodyTextIndent3">
    <w:name w:val="Body Text Indent 3"/>
    <w:basedOn w:val="Normal"/>
    <w:rsid w:val="00437EA6"/>
    <w:pPr>
      <w:spacing w:before="240" w:after="240" w:line="360" w:lineRule="auto"/>
      <w:ind w:left="-1077"/>
      <w:jc w:val="center"/>
    </w:pPr>
    <w:rPr>
      <w:rFonts w:ascii="Helvetica" w:hAnsi="Helvetica"/>
      <w:b/>
      <w:bCs/>
    </w:rPr>
  </w:style>
  <w:style w:type="character" w:styleId="FollowedHyperlink">
    <w:name w:val="FollowedHyperlink"/>
    <w:rsid w:val="00E37A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018F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rsid w:val="0063344E"/>
    <w:pPr>
      <w:spacing w:after="120"/>
    </w:pPr>
  </w:style>
  <w:style w:type="character" w:customStyle="1" w:styleId="BodyTextChar">
    <w:name w:val="Body Text Char"/>
    <w:link w:val="BodyText"/>
    <w:rsid w:val="00633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E2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08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E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0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E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7EA6"/>
    <w:pPr>
      <w:keepNext/>
      <w:pBdr>
        <w:bottom w:val="single" w:sz="4" w:space="1" w:color="auto"/>
      </w:pBdr>
      <w:ind w:left="-540"/>
      <w:jc w:val="both"/>
      <w:outlineLvl w:val="0"/>
    </w:pPr>
    <w:rPr>
      <w:rFonts w:ascii="Century Gothic" w:hAnsi="Century Gothic"/>
      <w:b/>
      <w:bCs/>
      <w:sz w:val="36"/>
    </w:rPr>
  </w:style>
  <w:style w:type="paragraph" w:styleId="Heading4">
    <w:name w:val="heading 4"/>
    <w:basedOn w:val="Normal"/>
    <w:next w:val="Normal"/>
    <w:qFormat/>
    <w:rsid w:val="00437EA6"/>
    <w:pPr>
      <w:keepNext/>
      <w:spacing w:before="120" w:after="120"/>
      <w:ind w:left="-1077"/>
      <w:outlineLvl w:val="3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EA6"/>
    <w:pPr>
      <w:tabs>
        <w:tab w:val="center" w:pos="4153"/>
        <w:tab w:val="right" w:pos="8306"/>
      </w:tabs>
    </w:pPr>
    <w:rPr>
      <w:rFonts w:ascii="Helvetica" w:hAnsi="Helvetica"/>
    </w:rPr>
  </w:style>
  <w:style w:type="paragraph" w:styleId="BodyTextIndent2">
    <w:name w:val="Body Text Indent 2"/>
    <w:basedOn w:val="Normal"/>
    <w:rsid w:val="00437EA6"/>
    <w:pPr>
      <w:spacing w:before="60" w:after="60" w:line="360" w:lineRule="auto"/>
      <w:ind w:left="-1077"/>
    </w:pPr>
    <w:rPr>
      <w:rFonts w:ascii="Helvetica" w:hAnsi="Helvetica"/>
    </w:rPr>
  </w:style>
  <w:style w:type="paragraph" w:styleId="BodyTextIndent3">
    <w:name w:val="Body Text Indent 3"/>
    <w:basedOn w:val="Normal"/>
    <w:rsid w:val="00437EA6"/>
    <w:pPr>
      <w:spacing w:before="240" w:after="240" w:line="360" w:lineRule="auto"/>
      <w:ind w:left="-1077"/>
      <w:jc w:val="center"/>
    </w:pPr>
    <w:rPr>
      <w:rFonts w:ascii="Helvetica" w:hAnsi="Helvetica"/>
      <w:b/>
      <w:bCs/>
    </w:rPr>
  </w:style>
  <w:style w:type="character" w:styleId="FollowedHyperlink">
    <w:name w:val="FollowedHyperlink"/>
    <w:rsid w:val="00E37AF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5018F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rsid w:val="0063344E"/>
    <w:pPr>
      <w:spacing w:after="120"/>
    </w:pPr>
  </w:style>
  <w:style w:type="character" w:customStyle="1" w:styleId="BodyTextChar">
    <w:name w:val="Body Text Char"/>
    <w:link w:val="BodyText"/>
    <w:rsid w:val="006334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E2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08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E2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20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958B-6233-47AE-A633-3620003B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Placement of the Year award</vt:lpstr>
    </vt:vector>
  </TitlesOfParts>
  <Company>city university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Placement of the Year award</dc:title>
  <dc:creator>city university</dc:creator>
  <cp:lastModifiedBy>Nicola Thomis</cp:lastModifiedBy>
  <cp:revision>3</cp:revision>
  <cp:lastPrinted>2012-08-13T14:42:00Z</cp:lastPrinted>
  <dcterms:created xsi:type="dcterms:W3CDTF">2015-02-16T11:58:00Z</dcterms:created>
  <dcterms:modified xsi:type="dcterms:W3CDTF">2015-02-16T14:17:00Z</dcterms:modified>
</cp:coreProperties>
</file>